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CA5" w:rsidRPr="00B64D86" w:rsidRDefault="0051003B" w:rsidP="00F72CA5">
      <w:pPr>
        <w:pStyle w:val="Title"/>
        <w:rPr>
          <w:rFonts w:ascii="Arial" w:hAnsi="Arial" w:cs="Arial"/>
          <w:sz w:val="40"/>
          <w:szCs w:val="40"/>
        </w:rPr>
      </w:pPr>
      <w:r w:rsidRPr="00B64D86">
        <w:rPr>
          <w:rFonts w:ascii="Arial" w:hAnsi="Arial" w:cs="Arial"/>
          <w:sz w:val="40"/>
          <w:szCs w:val="40"/>
        </w:rPr>
        <w:t xml:space="preserve">Obrazloženje </w:t>
      </w:r>
      <w:r w:rsidR="008B796F">
        <w:rPr>
          <w:rFonts w:ascii="Arial" w:hAnsi="Arial" w:cs="Arial"/>
          <w:sz w:val="40"/>
          <w:szCs w:val="40"/>
        </w:rPr>
        <w:t xml:space="preserve">donošenja </w:t>
      </w:r>
      <w:r w:rsidR="008B796F" w:rsidRPr="00B64D86">
        <w:rPr>
          <w:rFonts w:ascii="Arial" w:hAnsi="Arial" w:cs="Arial"/>
          <w:sz w:val="36"/>
          <w:szCs w:val="36"/>
        </w:rPr>
        <w:t xml:space="preserve">Pravila za </w:t>
      </w:r>
      <w:proofErr w:type="spellStart"/>
      <w:r w:rsidR="008B796F" w:rsidRPr="00B64D86">
        <w:rPr>
          <w:rFonts w:ascii="Arial" w:hAnsi="Arial" w:cs="Arial"/>
          <w:sz w:val="36"/>
          <w:szCs w:val="36"/>
        </w:rPr>
        <w:t>unutardnevnu</w:t>
      </w:r>
      <w:proofErr w:type="spellEnd"/>
      <w:r w:rsidR="008B796F" w:rsidRPr="00B64D86">
        <w:rPr>
          <w:rFonts w:ascii="Arial" w:hAnsi="Arial" w:cs="Arial"/>
          <w:sz w:val="36"/>
          <w:szCs w:val="36"/>
        </w:rPr>
        <w:t xml:space="preserve"> dodjelu kapaciteta između zona trgovanja HOPS d.</w:t>
      </w:r>
      <w:r w:rsidR="00560059">
        <w:rPr>
          <w:rFonts w:ascii="Arial" w:hAnsi="Arial" w:cs="Arial"/>
          <w:sz w:val="36"/>
          <w:szCs w:val="36"/>
        </w:rPr>
        <w:t>d</w:t>
      </w:r>
      <w:r w:rsidR="008B796F" w:rsidRPr="00B64D86">
        <w:rPr>
          <w:rFonts w:ascii="Arial" w:hAnsi="Arial" w:cs="Arial"/>
          <w:sz w:val="36"/>
          <w:szCs w:val="36"/>
        </w:rPr>
        <w:t>. i EMS AD</w:t>
      </w:r>
    </w:p>
    <w:p w:rsidR="00654C83" w:rsidRPr="00B64D86" w:rsidRDefault="00411B2F" w:rsidP="00652C18">
      <w:pPr>
        <w:pStyle w:val="ListParagraph"/>
        <w:ind w:left="0"/>
        <w:jc w:val="both"/>
        <w:rPr>
          <w:rFonts w:ascii="Arial" w:hAnsi="Arial" w:cs="Arial"/>
        </w:rPr>
      </w:pPr>
      <w:r w:rsidRPr="00B64D86">
        <w:rPr>
          <w:rFonts w:ascii="Arial" w:hAnsi="Arial" w:cs="Arial"/>
        </w:rPr>
        <w:t>S</w:t>
      </w:r>
      <w:r w:rsidR="003129B7" w:rsidRPr="00B64D86">
        <w:rPr>
          <w:rFonts w:ascii="Arial" w:hAnsi="Arial" w:cs="Arial"/>
        </w:rPr>
        <w:t xml:space="preserve"> ciljem unapređenja procesa dodjele </w:t>
      </w:r>
      <w:r w:rsidR="008B796F">
        <w:rPr>
          <w:rFonts w:ascii="Arial" w:hAnsi="Arial" w:cs="Arial"/>
        </w:rPr>
        <w:t>prekozonskih</w:t>
      </w:r>
      <w:r w:rsidR="003129B7" w:rsidRPr="00B64D86">
        <w:rPr>
          <w:rFonts w:ascii="Arial" w:hAnsi="Arial" w:cs="Arial"/>
        </w:rPr>
        <w:t xml:space="preserve"> prijenosnih kapaciteta (dalje: PPK</w:t>
      </w:r>
      <w:r w:rsidR="008B796F">
        <w:rPr>
          <w:rFonts w:ascii="Arial" w:hAnsi="Arial" w:cs="Arial"/>
        </w:rPr>
        <w:t>)</w:t>
      </w:r>
      <w:r w:rsidRPr="00B64D86">
        <w:rPr>
          <w:rFonts w:ascii="Arial" w:hAnsi="Arial" w:cs="Arial"/>
        </w:rPr>
        <w:t xml:space="preserve"> HOPS i EMS AD </w:t>
      </w:r>
      <w:r w:rsidR="00654C83" w:rsidRPr="00B64D86">
        <w:rPr>
          <w:rFonts w:ascii="Arial" w:hAnsi="Arial" w:cs="Arial"/>
        </w:rPr>
        <w:t xml:space="preserve">predlažu izmjenu Pravila za </w:t>
      </w:r>
      <w:proofErr w:type="spellStart"/>
      <w:r w:rsidR="00654C83" w:rsidRPr="00B64D86">
        <w:rPr>
          <w:rFonts w:ascii="Arial" w:hAnsi="Arial" w:cs="Arial"/>
        </w:rPr>
        <w:t>unutardnevnu</w:t>
      </w:r>
      <w:proofErr w:type="spellEnd"/>
      <w:r w:rsidR="00654C83" w:rsidRPr="00B64D86">
        <w:rPr>
          <w:rFonts w:ascii="Arial" w:hAnsi="Arial" w:cs="Arial"/>
        </w:rPr>
        <w:t xml:space="preserve"> dodjelu kapaciteta na</w:t>
      </w:r>
      <w:r w:rsidRPr="00B64D86">
        <w:rPr>
          <w:rFonts w:ascii="Arial" w:hAnsi="Arial" w:cs="Arial"/>
        </w:rPr>
        <w:t xml:space="preserve"> hrvatsko – srpskoj granici</w:t>
      </w:r>
      <w:r w:rsidR="0035149C" w:rsidRPr="00B64D86">
        <w:rPr>
          <w:rFonts w:ascii="Arial" w:hAnsi="Arial" w:cs="Arial"/>
        </w:rPr>
        <w:t xml:space="preserve"> na način</w:t>
      </w:r>
      <w:r w:rsidR="00654C83" w:rsidRPr="00B64D86">
        <w:rPr>
          <w:rFonts w:ascii="Arial" w:hAnsi="Arial" w:cs="Arial"/>
        </w:rPr>
        <w:t>:</w:t>
      </w:r>
    </w:p>
    <w:p w:rsidR="0035149C" w:rsidRPr="00B64D86" w:rsidRDefault="0035149C" w:rsidP="00652C18">
      <w:pPr>
        <w:pStyle w:val="ListParagraph"/>
        <w:ind w:left="0"/>
        <w:jc w:val="both"/>
        <w:rPr>
          <w:rFonts w:ascii="Arial" w:hAnsi="Arial" w:cs="Arial"/>
        </w:rPr>
      </w:pPr>
    </w:p>
    <w:p w:rsidR="00F67D75" w:rsidRPr="00F67D75" w:rsidRDefault="007E33B4" w:rsidP="000C146D">
      <w:pPr>
        <w:pStyle w:val="ListParagraph"/>
        <w:numPr>
          <w:ilvl w:val="0"/>
          <w:numId w:val="13"/>
        </w:numPr>
        <w:jc w:val="both"/>
      </w:pPr>
      <w:r w:rsidRPr="008B796F">
        <w:rPr>
          <w:rFonts w:ascii="Arial" w:hAnsi="Arial" w:cs="Arial"/>
        </w:rPr>
        <w:t xml:space="preserve">U Pravilima za </w:t>
      </w:r>
      <w:proofErr w:type="spellStart"/>
      <w:r w:rsidRPr="008B796F">
        <w:rPr>
          <w:rFonts w:ascii="Arial" w:hAnsi="Arial" w:cs="Arial"/>
        </w:rPr>
        <w:t>unutardnevnu</w:t>
      </w:r>
      <w:proofErr w:type="spellEnd"/>
      <w:r w:rsidRPr="008B796F">
        <w:rPr>
          <w:rFonts w:ascii="Arial" w:hAnsi="Arial" w:cs="Arial"/>
        </w:rPr>
        <w:t xml:space="preserve"> dodjelu kapaciteta</w:t>
      </w:r>
      <w:r w:rsidR="00D279FE" w:rsidRPr="008B796F">
        <w:rPr>
          <w:rFonts w:ascii="Arial" w:hAnsi="Arial" w:cs="Arial"/>
        </w:rPr>
        <w:t xml:space="preserve"> </w:t>
      </w:r>
      <w:r w:rsidRPr="008B796F">
        <w:rPr>
          <w:rFonts w:ascii="Arial" w:hAnsi="Arial" w:cs="Arial"/>
        </w:rPr>
        <w:t>između zona trgovanja HOPS d.</w:t>
      </w:r>
      <w:r w:rsidR="000B31B1">
        <w:rPr>
          <w:rFonts w:ascii="Arial" w:hAnsi="Arial" w:cs="Arial"/>
        </w:rPr>
        <w:t>d</w:t>
      </w:r>
      <w:r w:rsidRPr="008B796F">
        <w:rPr>
          <w:rFonts w:ascii="Arial" w:hAnsi="Arial" w:cs="Arial"/>
        </w:rPr>
        <w:t>. i EMS AD</w:t>
      </w:r>
      <w:r w:rsidR="00A86DDD">
        <w:rPr>
          <w:rFonts w:ascii="Arial" w:hAnsi="Arial" w:cs="Arial"/>
        </w:rPr>
        <w:t xml:space="preserve"> napravljene su sljedeće izmjene</w:t>
      </w:r>
      <w:r w:rsidR="00F67D75">
        <w:rPr>
          <w:rFonts w:ascii="Arial" w:hAnsi="Arial" w:cs="Arial"/>
        </w:rPr>
        <w:t>:</w:t>
      </w:r>
    </w:p>
    <w:p w:rsidR="00A86DDD" w:rsidRPr="00A86DDD" w:rsidRDefault="00531D7B" w:rsidP="00F67D75">
      <w:pPr>
        <w:pStyle w:val="ListParagraph"/>
        <w:numPr>
          <w:ilvl w:val="1"/>
          <w:numId w:val="13"/>
        </w:numPr>
        <w:jc w:val="both"/>
      </w:pPr>
      <w:r>
        <w:rPr>
          <w:rFonts w:ascii="Arial" w:hAnsi="Arial" w:cs="Arial"/>
        </w:rPr>
        <w:t xml:space="preserve"> </w:t>
      </w:r>
      <w:r w:rsidR="00102B78">
        <w:rPr>
          <w:rFonts w:ascii="Arial" w:hAnsi="Arial" w:cs="Arial"/>
        </w:rPr>
        <w:t>Dio 0</w:t>
      </w:r>
      <w:bookmarkStart w:id="0" w:name="_GoBack"/>
      <w:bookmarkEnd w:id="0"/>
      <w:r w:rsidR="00A86DDD">
        <w:rPr>
          <w:rFonts w:ascii="Arial" w:hAnsi="Arial" w:cs="Arial"/>
        </w:rPr>
        <w:t>:</w:t>
      </w:r>
    </w:p>
    <w:p w:rsidR="00531D7B" w:rsidRPr="00531D7B" w:rsidRDefault="00531D7B" w:rsidP="00F67D75">
      <w:pPr>
        <w:pStyle w:val="ListParagraph"/>
        <w:numPr>
          <w:ilvl w:val="2"/>
          <w:numId w:val="13"/>
        </w:numPr>
        <w:jc w:val="both"/>
        <w:rPr>
          <w:rFonts w:ascii="Arial" w:hAnsi="Arial" w:cs="Arial"/>
        </w:rPr>
      </w:pPr>
      <w:proofErr w:type="spellStart"/>
      <w:r w:rsidRPr="00531D7B">
        <w:rPr>
          <w:rFonts w:ascii="Arial" w:hAnsi="Arial" w:cs="Arial"/>
          <w:i/>
        </w:rPr>
        <w:t>Cut</w:t>
      </w:r>
      <w:proofErr w:type="spellEnd"/>
      <w:r w:rsidRPr="00531D7B">
        <w:rPr>
          <w:rFonts w:ascii="Arial" w:hAnsi="Arial" w:cs="Arial"/>
          <w:i/>
        </w:rPr>
        <w:t xml:space="preserve"> </w:t>
      </w:r>
      <w:proofErr w:type="spellStart"/>
      <w:r w:rsidRPr="00531D7B">
        <w:rPr>
          <w:rFonts w:ascii="Arial" w:hAnsi="Arial" w:cs="Arial"/>
          <w:i/>
        </w:rPr>
        <w:t>off</w:t>
      </w:r>
      <w:proofErr w:type="spellEnd"/>
      <w:r w:rsidRPr="00531D7B">
        <w:rPr>
          <w:rFonts w:ascii="Arial" w:hAnsi="Arial" w:cs="Arial"/>
          <w:i/>
        </w:rPr>
        <w:t xml:space="preserve"> time</w:t>
      </w:r>
      <w:r w:rsidRPr="00531D7B">
        <w:rPr>
          <w:rFonts w:ascii="Arial" w:hAnsi="Arial" w:cs="Arial"/>
        </w:rPr>
        <w:t xml:space="preserve"> – smanjeno s 45 minuta prije razdoblja isporuke na 30 minuta, omogućavajući tržišnim sudionicima dodatnih 15 minuta za slanje nominacija</w:t>
      </w:r>
      <w:r>
        <w:rPr>
          <w:rFonts w:ascii="Arial" w:hAnsi="Arial" w:cs="Arial"/>
        </w:rPr>
        <w:t xml:space="preserve"> za alocirani </w:t>
      </w:r>
      <w:proofErr w:type="spellStart"/>
      <w:r>
        <w:rPr>
          <w:rFonts w:ascii="Arial" w:hAnsi="Arial" w:cs="Arial"/>
        </w:rPr>
        <w:t>unutardnevni</w:t>
      </w:r>
      <w:proofErr w:type="spellEnd"/>
      <w:r>
        <w:rPr>
          <w:rFonts w:ascii="Arial" w:hAnsi="Arial" w:cs="Arial"/>
        </w:rPr>
        <w:t xml:space="preserve"> kapacitet</w:t>
      </w:r>
    </w:p>
    <w:p w:rsidR="00531D7B" w:rsidRPr="00F67D75" w:rsidRDefault="00531D7B" w:rsidP="00F67D75">
      <w:pPr>
        <w:pStyle w:val="ListParagraph"/>
        <w:numPr>
          <w:ilvl w:val="2"/>
          <w:numId w:val="13"/>
        </w:numPr>
        <w:jc w:val="both"/>
      </w:pPr>
      <w:r>
        <w:rPr>
          <w:rFonts w:ascii="Arial" w:hAnsi="Arial" w:cs="Arial"/>
        </w:rPr>
        <w:t xml:space="preserve">Izbrisana web adresa platforme </w:t>
      </w:r>
      <w:hyperlink r:id="rId5" w:history="1">
        <w:r w:rsidRPr="00B23DE0">
          <w:rPr>
            <w:rStyle w:val="Hyperlink"/>
            <w:rFonts w:ascii="Arial" w:hAnsi="Arial" w:cs="Arial"/>
          </w:rPr>
          <w:t>https://damas.ems.rs</w:t>
        </w:r>
      </w:hyperlink>
      <w:r>
        <w:rPr>
          <w:rFonts w:ascii="Arial" w:hAnsi="Arial" w:cs="Arial"/>
        </w:rPr>
        <w:t xml:space="preserve"> iz Pravila za slučaj prebacivanja na </w:t>
      </w:r>
      <w:r>
        <w:rPr>
          <w:rFonts w:ascii="Arial" w:hAnsi="Arial" w:cs="Arial"/>
        </w:rPr>
        <w:t>novu adresu</w:t>
      </w:r>
    </w:p>
    <w:p w:rsidR="00F67D75" w:rsidRDefault="00F67D75" w:rsidP="00531D7B">
      <w:pPr>
        <w:pStyle w:val="ListParagraph"/>
        <w:numPr>
          <w:ilvl w:val="1"/>
          <w:numId w:val="13"/>
        </w:numPr>
        <w:jc w:val="both"/>
      </w:pPr>
      <w:r>
        <w:t>Dodatak 3.</w:t>
      </w:r>
      <w:r w:rsidR="00102B78">
        <w:t>:</w:t>
      </w:r>
    </w:p>
    <w:p w:rsidR="00102B78" w:rsidRPr="00531D7B" w:rsidRDefault="00102B78" w:rsidP="00102B78">
      <w:pPr>
        <w:pStyle w:val="ListParagraph"/>
        <w:numPr>
          <w:ilvl w:val="2"/>
          <w:numId w:val="13"/>
        </w:numPr>
        <w:jc w:val="both"/>
      </w:pPr>
      <w:r>
        <w:t xml:space="preserve">Izbrisana napomena da je </w:t>
      </w:r>
      <w:proofErr w:type="spellStart"/>
      <w:r>
        <w:rPr>
          <w:i/>
        </w:rPr>
        <w:t>Scheduling</w:t>
      </w:r>
      <w:proofErr w:type="spellEnd"/>
      <w:r>
        <w:rPr>
          <w:i/>
        </w:rPr>
        <w:t xml:space="preserve"> </w:t>
      </w:r>
      <w:r>
        <w:t>sustav EMS-a nedostupan u periodu od 23:50 do 00:10, budući da se u budućnosti ne očekuje prekid u radu platforme za alokaciju kapaciteta</w:t>
      </w:r>
    </w:p>
    <w:p w:rsidR="00531D7B" w:rsidRPr="007E33B4" w:rsidRDefault="00531D7B" w:rsidP="00531D7B">
      <w:pPr>
        <w:pStyle w:val="ListParagraph"/>
        <w:ind w:left="1440"/>
        <w:jc w:val="both"/>
      </w:pPr>
    </w:p>
    <w:p w:rsidR="007E33B4" w:rsidRPr="007E33B4" w:rsidRDefault="007E33B4" w:rsidP="007E33B4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</w:pPr>
    </w:p>
    <w:p w:rsidR="007E33B4" w:rsidRPr="007E33B4" w:rsidRDefault="007E33B4" w:rsidP="007E33B4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  <w:lang w:val="hr-HR"/>
        </w:rPr>
      </w:pPr>
    </w:p>
    <w:p w:rsidR="007E33B4" w:rsidRDefault="007E33B4" w:rsidP="00652C18">
      <w:pPr>
        <w:pStyle w:val="ListParagraph"/>
        <w:ind w:left="0"/>
        <w:jc w:val="both"/>
      </w:pPr>
    </w:p>
    <w:sectPr w:rsidR="007E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5981"/>
    <w:multiLevelType w:val="hybridMultilevel"/>
    <w:tmpl w:val="186AE1B6"/>
    <w:lvl w:ilvl="0" w:tplc="5A82C8F4"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A2097"/>
    <w:multiLevelType w:val="hybridMultilevel"/>
    <w:tmpl w:val="6D20EA18"/>
    <w:lvl w:ilvl="0" w:tplc="44143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25F31"/>
    <w:multiLevelType w:val="hybridMultilevel"/>
    <w:tmpl w:val="DA464EB8"/>
    <w:lvl w:ilvl="0" w:tplc="22F09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92B3E"/>
    <w:multiLevelType w:val="hybridMultilevel"/>
    <w:tmpl w:val="1EC0FCF2"/>
    <w:lvl w:ilvl="0" w:tplc="280CA96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787C1D"/>
    <w:multiLevelType w:val="hybridMultilevel"/>
    <w:tmpl w:val="D5248132"/>
    <w:lvl w:ilvl="0" w:tplc="7BC8259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F738E"/>
    <w:multiLevelType w:val="hybridMultilevel"/>
    <w:tmpl w:val="E5A80C7A"/>
    <w:lvl w:ilvl="0" w:tplc="AB5ED3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7D70EF"/>
    <w:multiLevelType w:val="hybridMultilevel"/>
    <w:tmpl w:val="92CE7578"/>
    <w:lvl w:ilvl="0" w:tplc="7BC8259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55799"/>
    <w:multiLevelType w:val="hybridMultilevel"/>
    <w:tmpl w:val="DA464EB8"/>
    <w:lvl w:ilvl="0" w:tplc="22F09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35ADD"/>
    <w:multiLevelType w:val="hybridMultilevel"/>
    <w:tmpl w:val="D5025250"/>
    <w:lvl w:ilvl="0" w:tplc="5A82C8F4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60AD4"/>
    <w:multiLevelType w:val="hybridMultilevel"/>
    <w:tmpl w:val="2DE881CE"/>
    <w:lvl w:ilvl="0" w:tplc="1E529C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010578"/>
    <w:multiLevelType w:val="hybridMultilevel"/>
    <w:tmpl w:val="24820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62A99"/>
    <w:multiLevelType w:val="hybridMultilevel"/>
    <w:tmpl w:val="66E275A4"/>
    <w:lvl w:ilvl="0" w:tplc="70F24E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1C277F"/>
    <w:multiLevelType w:val="hybridMultilevel"/>
    <w:tmpl w:val="8D6E16D6"/>
    <w:lvl w:ilvl="0" w:tplc="2F703F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8"/>
  </w:num>
  <w:num w:numId="9">
    <w:abstractNumId w:val="0"/>
  </w:num>
  <w:num w:numId="10">
    <w:abstractNumId w:val="12"/>
  </w:num>
  <w:num w:numId="11">
    <w:abstractNumId w:val="4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3B"/>
    <w:rsid w:val="00002CAA"/>
    <w:rsid w:val="0004674E"/>
    <w:rsid w:val="000B31B1"/>
    <w:rsid w:val="000C146D"/>
    <w:rsid w:val="000C342F"/>
    <w:rsid w:val="000E4812"/>
    <w:rsid w:val="001003F7"/>
    <w:rsid w:val="00102B78"/>
    <w:rsid w:val="001D485F"/>
    <w:rsid w:val="001F0008"/>
    <w:rsid w:val="00205D42"/>
    <w:rsid w:val="00206C82"/>
    <w:rsid w:val="002B23EC"/>
    <w:rsid w:val="002F0762"/>
    <w:rsid w:val="003129B7"/>
    <w:rsid w:val="0035149C"/>
    <w:rsid w:val="0039042B"/>
    <w:rsid w:val="003B4E9D"/>
    <w:rsid w:val="003C012E"/>
    <w:rsid w:val="003D4E0E"/>
    <w:rsid w:val="00411B2F"/>
    <w:rsid w:val="0051003B"/>
    <w:rsid w:val="00531D7B"/>
    <w:rsid w:val="00560059"/>
    <w:rsid w:val="00594A8E"/>
    <w:rsid w:val="00652C18"/>
    <w:rsid w:val="00654C83"/>
    <w:rsid w:val="00676696"/>
    <w:rsid w:val="006E1471"/>
    <w:rsid w:val="00732321"/>
    <w:rsid w:val="007E33B4"/>
    <w:rsid w:val="00807D11"/>
    <w:rsid w:val="008852D5"/>
    <w:rsid w:val="008A6173"/>
    <w:rsid w:val="008B796F"/>
    <w:rsid w:val="00911D71"/>
    <w:rsid w:val="009E548C"/>
    <w:rsid w:val="00A76B03"/>
    <w:rsid w:val="00A86DDD"/>
    <w:rsid w:val="00A91E66"/>
    <w:rsid w:val="00AA2E3D"/>
    <w:rsid w:val="00B242C2"/>
    <w:rsid w:val="00B35A26"/>
    <w:rsid w:val="00B40873"/>
    <w:rsid w:val="00B45D66"/>
    <w:rsid w:val="00B64D86"/>
    <w:rsid w:val="00BC3AC0"/>
    <w:rsid w:val="00BC4B34"/>
    <w:rsid w:val="00CA0A5B"/>
    <w:rsid w:val="00CC1815"/>
    <w:rsid w:val="00D05AFE"/>
    <w:rsid w:val="00D06151"/>
    <w:rsid w:val="00D10D39"/>
    <w:rsid w:val="00D279FE"/>
    <w:rsid w:val="00DA404F"/>
    <w:rsid w:val="00E12CB6"/>
    <w:rsid w:val="00E542CD"/>
    <w:rsid w:val="00F67D75"/>
    <w:rsid w:val="00F72CA5"/>
    <w:rsid w:val="00FA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B705"/>
  <w15:docId w15:val="{8F752A1E-4205-4C42-80E8-24CAB9C8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0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03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100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100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100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07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D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D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D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D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33B4"/>
    <w:pPr>
      <w:autoSpaceDE w:val="0"/>
      <w:autoSpaceDN w:val="0"/>
      <w:adjustRightInd w:val="0"/>
      <w:spacing w:after="0" w:line="240" w:lineRule="auto"/>
    </w:pPr>
    <w:rPr>
      <w:rFonts w:ascii="Lucida Sans Unicode" w:eastAsia="Calibri" w:hAnsi="Lucida Sans Unicode" w:cs="Lucida Sans Unicode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31D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mas.ems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Hrvatski operator prijenosnog sustava d.o.o.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Antun Andrić</dc:creator>
  <cp:lastModifiedBy>Mario Mužek</cp:lastModifiedBy>
  <cp:revision>3</cp:revision>
  <dcterms:created xsi:type="dcterms:W3CDTF">2025-11-20T13:05:00Z</dcterms:created>
  <dcterms:modified xsi:type="dcterms:W3CDTF">2025-11-20T13:24:00Z</dcterms:modified>
</cp:coreProperties>
</file>